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C8DD" w14:textId="77777777" w:rsidR="008C6F6D" w:rsidRPr="008C6F6D" w:rsidRDefault="008C6F6D" w:rsidP="008C6F6D">
      <w:pPr>
        <w:jc w:val="both"/>
        <w:rPr>
          <w:rFonts w:ascii="Arial" w:hAnsi="Arial" w:cs="Arial"/>
          <w:b/>
          <w:sz w:val="18"/>
          <w:szCs w:val="18"/>
        </w:rPr>
      </w:pPr>
      <w:r w:rsidRPr="008C6F6D">
        <w:rPr>
          <w:rFonts w:ascii="Arial" w:hAnsi="Arial" w:cs="Arial"/>
          <w:b/>
          <w:sz w:val="18"/>
          <w:szCs w:val="18"/>
        </w:rPr>
        <w:t>GRADSKO IZBORNO POVJERENSTVO GRADA KARLOVCA</w:t>
      </w:r>
    </w:p>
    <w:p w14:paraId="2290B99E" w14:textId="4CC99DE3" w:rsidR="00424AFC" w:rsidRDefault="008810AA" w:rsidP="008C6F6D">
      <w:pPr>
        <w:jc w:val="both"/>
        <w:rPr>
          <w:rFonts w:ascii="Arial" w:hAnsi="Arial" w:cs="Arial"/>
          <w:b/>
          <w:sz w:val="18"/>
          <w:szCs w:val="18"/>
        </w:rPr>
      </w:pPr>
      <w:r w:rsidRPr="008810AA">
        <w:rPr>
          <w:rFonts w:ascii="Arial" w:hAnsi="Arial" w:cs="Arial"/>
          <w:b/>
          <w:sz w:val="18"/>
          <w:szCs w:val="18"/>
        </w:rPr>
        <w:t>AKTI  ZA PROVOĐENJE IZBORA ZA VIJEĆA MJESNIH ODBORA I GRADSKIH ČETVRTI</w:t>
      </w:r>
    </w:p>
    <w:p w14:paraId="6DBADE89" w14:textId="77777777" w:rsidR="008810AA" w:rsidRPr="008C6F6D" w:rsidRDefault="008810AA" w:rsidP="008C6F6D">
      <w:pPr>
        <w:jc w:val="both"/>
        <w:rPr>
          <w:rFonts w:ascii="Arial" w:hAnsi="Arial" w:cs="Arial"/>
          <w:b/>
          <w:sz w:val="18"/>
          <w:szCs w:val="18"/>
        </w:rPr>
      </w:pPr>
    </w:p>
    <w:p w14:paraId="55464270" w14:textId="03393318" w:rsidR="004E7C39" w:rsidRPr="008C6F6D" w:rsidRDefault="008C6F6D" w:rsidP="008C6F6D">
      <w:pPr>
        <w:jc w:val="both"/>
        <w:rPr>
          <w:rFonts w:ascii="Arial" w:hAnsi="Arial" w:cs="Arial"/>
          <w:bCs/>
          <w:sz w:val="18"/>
          <w:szCs w:val="18"/>
        </w:rPr>
      </w:pPr>
      <w:r w:rsidRPr="008C6F6D">
        <w:rPr>
          <w:rFonts w:ascii="Arial" w:hAnsi="Arial" w:cs="Arial"/>
          <w:bCs/>
          <w:sz w:val="18"/>
          <w:szCs w:val="18"/>
        </w:rPr>
        <w:t>Na temelju članka 21. Odluke o postupku provođenja izbora za vijeća mjesnih odbora i gradskih četvrti (''Glasnik Grada Karlovca'' broj 3/09, 2/15 i 4/23) Gradsko izborno povjerenstvo Grada Karlovca na</w:t>
      </w:r>
      <w:r w:rsidR="00424AFC" w:rsidRPr="00424AFC">
        <w:t xml:space="preserve"> </w:t>
      </w:r>
      <w:r w:rsidRPr="008C6F6D">
        <w:rPr>
          <w:rFonts w:ascii="Arial" w:hAnsi="Arial" w:cs="Arial"/>
          <w:bCs/>
          <w:sz w:val="18"/>
          <w:szCs w:val="18"/>
        </w:rPr>
        <w:t>sjednici održanoj dana 16. ožujka 2023. godine donijelo je sljedeće:</w:t>
      </w:r>
    </w:p>
    <w:p w14:paraId="036F9A35" w14:textId="4EA21A66" w:rsidR="004E7C39" w:rsidRPr="00971A2C" w:rsidRDefault="004E7C39" w:rsidP="004E7C39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971A2C">
        <w:rPr>
          <w:rFonts w:ascii="Arial" w:hAnsi="Arial" w:cs="Arial"/>
          <w:b/>
          <w:sz w:val="18"/>
          <w:szCs w:val="18"/>
        </w:rPr>
        <w:t xml:space="preserve">OBVEZNE UPUTE – </w:t>
      </w:r>
      <w:r w:rsidR="00F171DB">
        <w:rPr>
          <w:rFonts w:ascii="Arial" w:hAnsi="Arial" w:cs="Arial"/>
          <w:b/>
          <w:sz w:val="18"/>
          <w:szCs w:val="18"/>
        </w:rPr>
        <w:t>X</w:t>
      </w:r>
    </w:p>
    <w:p w14:paraId="6B7B9CB9" w14:textId="109DCBF5" w:rsidR="004E7C39" w:rsidRDefault="0063658E" w:rsidP="004E7C39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63658E">
        <w:rPr>
          <w:rFonts w:ascii="Arial" w:hAnsi="Arial" w:cs="Arial"/>
          <w:b/>
          <w:sz w:val="18"/>
          <w:szCs w:val="18"/>
        </w:rPr>
        <w:t xml:space="preserve">o </w:t>
      </w:r>
      <w:r w:rsidR="00CD2712" w:rsidRPr="0063658E">
        <w:rPr>
          <w:rFonts w:ascii="Arial" w:hAnsi="Arial" w:cs="Arial"/>
          <w:b/>
          <w:sz w:val="18"/>
          <w:szCs w:val="18"/>
        </w:rPr>
        <w:t>postupk</w:t>
      </w:r>
      <w:r w:rsidR="00EB5CE6">
        <w:rPr>
          <w:rFonts w:ascii="Arial" w:hAnsi="Arial" w:cs="Arial"/>
          <w:b/>
          <w:sz w:val="18"/>
          <w:szCs w:val="18"/>
        </w:rPr>
        <w:t>u</w:t>
      </w:r>
      <w:r w:rsidR="00CD2712" w:rsidRPr="0063658E">
        <w:rPr>
          <w:rFonts w:ascii="Arial" w:hAnsi="Arial" w:cs="Arial"/>
          <w:b/>
          <w:sz w:val="18"/>
          <w:szCs w:val="18"/>
        </w:rPr>
        <w:t xml:space="preserve"> kandidiranja za vijeća </w:t>
      </w:r>
      <w:r w:rsidR="00EB5CE6" w:rsidRPr="0063658E">
        <w:rPr>
          <w:rFonts w:ascii="Arial" w:hAnsi="Arial" w:cs="Arial"/>
          <w:b/>
          <w:sz w:val="18"/>
          <w:szCs w:val="18"/>
        </w:rPr>
        <w:t xml:space="preserve">mjesnih odbora </w:t>
      </w:r>
      <w:r w:rsidR="00CD2712" w:rsidRPr="0063658E">
        <w:rPr>
          <w:rFonts w:ascii="Arial" w:hAnsi="Arial" w:cs="Arial"/>
          <w:b/>
          <w:sz w:val="18"/>
          <w:szCs w:val="18"/>
        </w:rPr>
        <w:t xml:space="preserve">i vijeća </w:t>
      </w:r>
      <w:r w:rsidR="00EB5CE6" w:rsidRPr="0063658E">
        <w:rPr>
          <w:rFonts w:ascii="Arial" w:hAnsi="Arial" w:cs="Arial"/>
          <w:b/>
          <w:sz w:val="18"/>
          <w:szCs w:val="18"/>
        </w:rPr>
        <w:t>gradskih četvrti</w:t>
      </w:r>
    </w:p>
    <w:p w14:paraId="1AB82FE0" w14:textId="77777777" w:rsidR="00055F09" w:rsidRPr="0063658E" w:rsidRDefault="00055F09" w:rsidP="004E7C39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00384B43" w14:textId="02197C66" w:rsidR="00F171DB" w:rsidRPr="00CD2712" w:rsidRDefault="00F171DB" w:rsidP="00425CEF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2712">
        <w:rPr>
          <w:rFonts w:ascii="Arial" w:hAnsi="Arial" w:cs="Arial"/>
          <w:sz w:val="18"/>
          <w:szCs w:val="18"/>
        </w:rPr>
        <w:t xml:space="preserve">Sukladno gradskoj Odluci o mjesnoj samoupravi </w:t>
      </w:r>
      <w:r w:rsidR="00425CEF" w:rsidRPr="00425CEF">
        <w:rPr>
          <w:rFonts w:ascii="Arial" w:hAnsi="Arial" w:cs="Arial"/>
          <w:sz w:val="18"/>
          <w:szCs w:val="18"/>
        </w:rPr>
        <w:t>(''Glasnik Grada Karlovca''</w:t>
      </w:r>
      <w:r w:rsidRPr="00CD2712">
        <w:rPr>
          <w:rFonts w:ascii="Arial" w:hAnsi="Arial" w:cs="Arial"/>
          <w:sz w:val="18"/>
          <w:szCs w:val="18"/>
        </w:rPr>
        <w:t xml:space="preserve"> broj 8/2014 i 2/2015) na području </w:t>
      </w:r>
      <w:r w:rsidR="004B48A2">
        <w:rPr>
          <w:rFonts w:ascii="Arial" w:hAnsi="Arial" w:cs="Arial"/>
          <w:sz w:val="18"/>
          <w:szCs w:val="18"/>
        </w:rPr>
        <w:t>G</w:t>
      </w:r>
      <w:r w:rsidRPr="00CD2712">
        <w:rPr>
          <w:rFonts w:ascii="Arial" w:hAnsi="Arial" w:cs="Arial"/>
          <w:sz w:val="18"/>
          <w:szCs w:val="18"/>
        </w:rPr>
        <w:t xml:space="preserve">rada Karlovca djeluje 12 gradskih četvrti i 26 mjesnih odbora. </w:t>
      </w:r>
    </w:p>
    <w:p w14:paraId="0AAC0C1B" w14:textId="77777777" w:rsidR="00CD2712" w:rsidRPr="00CD2712" w:rsidRDefault="00F171DB" w:rsidP="00CD271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D2712">
        <w:rPr>
          <w:rFonts w:ascii="Arial" w:hAnsi="Arial" w:cs="Arial"/>
          <w:sz w:val="18"/>
          <w:szCs w:val="18"/>
        </w:rPr>
        <w:t xml:space="preserve">U vijeće gradske četvrti bira se 11 vijećnika. </w:t>
      </w:r>
      <w:r w:rsidRPr="00CD2712">
        <w:rPr>
          <w:rFonts w:ascii="Arial" w:hAnsi="Arial" w:cs="Arial"/>
          <w:sz w:val="18"/>
          <w:szCs w:val="18"/>
          <w:lang w:eastAsia="hr-HR"/>
        </w:rPr>
        <w:t>U vijeće mjesnog odbora bira se 7 vijećnika</w:t>
      </w:r>
    </w:p>
    <w:p w14:paraId="05591538" w14:textId="77777777" w:rsidR="00CD2712" w:rsidRDefault="00F171DB" w:rsidP="00CD271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D2712">
        <w:rPr>
          <w:rFonts w:ascii="Arial" w:hAnsi="Arial" w:cs="Arial"/>
          <w:sz w:val="18"/>
          <w:szCs w:val="18"/>
        </w:rPr>
        <w:t>Ovlašteni predlagatelji kandidacijskih lista su politi</w:t>
      </w:r>
      <w:r w:rsidRPr="00CD2712">
        <w:rPr>
          <w:rFonts w:ascii="Arial" w:eastAsia="TimesNewRoman" w:hAnsi="Arial" w:cs="Arial"/>
          <w:sz w:val="18"/>
          <w:szCs w:val="18"/>
        </w:rPr>
        <w:t>č</w:t>
      </w:r>
      <w:r w:rsidRPr="00CD2712">
        <w:rPr>
          <w:rFonts w:ascii="Arial" w:hAnsi="Arial" w:cs="Arial"/>
          <w:sz w:val="18"/>
          <w:szCs w:val="18"/>
        </w:rPr>
        <w:t xml:space="preserve">ke stranke registrirane u </w:t>
      </w:r>
      <w:r w:rsidR="00CD2712">
        <w:rPr>
          <w:rFonts w:ascii="Arial" w:hAnsi="Arial" w:cs="Arial"/>
          <w:sz w:val="18"/>
          <w:szCs w:val="18"/>
        </w:rPr>
        <w:t>RH</w:t>
      </w:r>
      <w:r w:rsidRPr="00CD2712">
        <w:rPr>
          <w:rFonts w:ascii="Arial" w:hAnsi="Arial" w:cs="Arial"/>
          <w:sz w:val="18"/>
          <w:szCs w:val="18"/>
        </w:rPr>
        <w:t xml:space="preserve">  i bira</w:t>
      </w:r>
      <w:r w:rsidRPr="00CD2712">
        <w:rPr>
          <w:rFonts w:ascii="Arial" w:eastAsia="TimesNewRoman" w:hAnsi="Arial" w:cs="Arial"/>
          <w:sz w:val="18"/>
          <w:szCs w:val="18"/>
        </w:rPr>
        <w:t>č</w:t>
      </w:r>
      <w:r w:rsidRPr="00CD2712">
        <w:rPr>
          <w:rFonts w:ascii="Arial" w:hAnsi="Arial" w:cs="Arial"/>
          <w:sz w:val="18"/>
          <w:szCs w:val="18"/>
        </w:rPr>
        <w:t>i.</w:t>
      </w:r>
    </w:p>
    <w:p w14:paraId="458FCA0B" w14:textId="499A32B8" w:rsidR="0063658E" w:rsidRDefault="00F171DB" w:rsidP="00B7639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3658E">
        <w:rPr>
          <w:rFonts w:ascii="Arial" w:hAnsi="Arial" w:cs="Arial"/>
          <w:iCs/>
          <w:sz w:val="18"/>
          <w:szCs w:val="18"/>
          <w:lang w:eastAsia="hr-HR"/>
        </w:rPr>
        <w:t xml:space="preserve">Predlaganje </w:t>
      </w:r>
      <w:r w:rsidRPr="0063658E">
        <w:rPr>
          <w:rFonts w:ascii="Arial" w:hAnsi="Arial" w:cs="Arial"/>
          <w:b/>
          <w:iCs/>
          <w:sz w:val="18"/>
          <w:szCs w:val="18"/>
          <w:lang w:eastAsia="hr-HR"/>
        </w:rPr>
        <w:t>kandidacijskih lista političkih stranaka</w:t>
      </w:r>
      <w:r w:rsidR="0063658E">
        <w:rPr>
          <w:rFonts w:ascii="Arial" w:hAnsi="Arial" w:cs="Arial"/>
          <w:b/>
          <w:iCs/>
          <w:sz w:val="18"/>
          <w:szCs w:val="18"/>
          <w:lang w:eastAsia="hr-HR"/>
        </w:rPr>
        <w:t>:</w:t>
      </w:r>
      <w:r w:rsidRPr="0063658E">
        <w:rPr>
          <w:rFonts w:ascii="Arial" w:hAnsi="Arial" w:cs="Arial"/>
          <w:sz w:val="18"/>
          <w:szCs w:val="18"/>
          <w:lang w:eastAsia="hr-HR"/>
        </w:rPr>
        <w:t xml:space="preserve">  (OBRAZAC 1</w:t>
      </w:r>
      <w:r w:rsidR="00A671E7">
        <w:rPr>
          <w:rFonts w:ascii="Arial" w:hAnsi="Arial" w:cs="Arial"/>
          <w:sz w:val="18"/>
          <w:szCs w:val="18"/>
          <w:lang w:eastAsia="hr-HR"/>
        </w:rPr>
        <w:t>,</w:t>
      </w:r>
      <w:r w:rsidRPr="0063658E">
        <w:rPr>
          <w:rFonts w:ascii="Arial" w:hAnsi="Arial" w:cs="Arial"/>
          <w:sz w:val="18"/>
          <w:szCs w:val="18"/>
          <w:lang w:eastAsia="hr-HR"/>
        </w:rPr>
        <w:t xml:space="preserve"> OBRAZAC 2)</w:t>
      </w:r>
      <w:r w:rsidR="00CD2712" w:rsidRPr="0063658E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63658E">
        <w:rPr>
          <w:rFonts w:ascii="Arial" w:hAnsi="Arial" w:cs="Arial"/>
          <w:sz w:val="18"/>
          <w:szCs w:val="18"/>
          <w:lang w:eastAsia="hr-HR"/>
        </w:rPr>
        <w:t>Kandidacijsku listu može predložiti jedna politi</w:t>
      </w:r>
      <w:r w:rsidRPr="0063658E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63658E">
        <w:rPr>
          <w:rFonts w:ascii="Arial" w:hAnsi="Arial" w:cs="Arial"/>
          <w:sz w:val="18"/>
          <w:szCs w:val="18"/>
          <w:lang w:eastAsia="hr-HR"/>
        </w:rPr>
        <w:t>ka stanka te dvije ili više politi</w:t>
      </w:r>
      <w:r w:rsidRPr="0063658E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63658E">
        <w:rPr>
          <w:rFonts w:ascii="Arial" w:hAnsi="Arial" w:cs="Arial"/>
          <w:sz w:val="18"/>
          <w:szCs w:val="18"/>
          <w:lang w:eastAsia="hr-HR"/>
        </w:rPr>
        <w:t>kih</w:t>
      </w:r>
      <w:r w:rsidR="00B76390" w:rsidRPr="0063658E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63658E">
        <w:rPr>
          <w:rFonts w:ascii="Arial" w:hAnsi="Arial" w:cs="Arial"/>
          <w:sz w:val="18"/>
          <w:szCs w:val="18"/>
          <w:lang w:eastAsia="hr-HR"/>
        </w:rPr>
        <w:t>stranaka.</w:t>
      </w:r>
      <w:r w:rsidR="00B76390" w:rsidRPr="0063658E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63658E">
        <w:rPr>
          <w:rFonts w:ascii="Arial" w:hAnsi="Arial" w:cs="Arial"/>
          <w:sz w:val="18"/>
          <w:szCs w:val="18"/>
          <w:lang w:eastAsia="hr-HR"/>
        </w:rPr>
        <w:t>Politi</w:t>
      </w:r>
      <w:r w:rsidRPr="0063658E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63658E">
        <w:rPr>
          <w:rFonts w:ascii="Arial" w:hAnsi="Arial" w:cs="Arial"/>
          <w:sz w:val="18"/>
          <w:szCs w:val="18"/>
          <w:lang w:eastAsia="hr-HR"/>
        </w:rPr>
        <w:t>ke stanke samostalno utvr</w:t>
      </w:r>
      <w:r w:rsidR="00B76390" w:rsidRPr="0063658E">
        <w:rPr>
          <w:rFonts w:ascii="Arial" w:eastAsia="TimesNewRoman" w:hAnsi="Arial" w:cs="Arial"/>
          <w:sz w:val="18"/>
          <w:szCs w:val="18"/>
          <w:lang w:eastAsia="hr-HR"/>
        </w:rPr>
        <w:t>đ</w:t>
      </w:r>
      <w:r w:rsidRPr="0063658E">
        <w:rPr>
          <w:rFonts w:ascii="Arial" w:hAnsi="Arial" w:cs="Arial"/>
          <w:sz w:val="18"/>
          <w:szCs w:val="18"/>
          <w:lang w:eastAsia="hr-HR"/>
        </w:rPr>
        <w:t>uju redoslijed kandidata na kandidacijskim listama</w:t>
      </w:r>
      <w:r w:rsidR="00B76390" w:rsidRPr="0063658E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63658E">
        <w:rPr>
          <w:rFonts w:ascii="Arial" w:hAnsi="Arial" w:cs="Arial"/>
          <w:sz w:val="18"/>
          <w:szCs w:val="18"/>
          <w:lang w:eastAsia="hr-HR"/>
        </w:rPr>
        <w:t>na na</w:t>
      </w:r>
      <w:r w:rsidRPr="0063658E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63658E">
        <w:rPr>
          <w:rFonts w:ascii="Arial" w:hAnsi="Arial" w:cs="Arial"/>
          <w:sz w:val="18"/>
          <w:szCs w:val="18"/>
          <w:lang w:eastAsia="hr-HR"/>
        </w:rPr>
        <w:t>in predvi</w:t>
      </w:r>
      <w:r w:rsidR="00B76390" w:rsidRPr="0063658E">
        <w:rPr>
          <w:rFonts w:ascii="Arial" w:eastAsia="TimesNewRoman" w:hAnsi="Arial" w:cs="Arial"/>
          <w:sz w:val="18"/>
          <w:szCs w:val="18"/>
          <w:lang w:eastAsia="hr-HR"/>
        </w:rPr>
        <w:t>đ</w:t>
      </w:r>
      <w:r w:rsidRPr="0063658E">
        <w:rPr>
          <w:rFonts w:ascii="Arial" w:hAnsi="Arial" w:cs="Arial"/>
          <w:sz w:val="18"/>
          <w:szCs w:val="18"/>
          <w:lang w:eastAsia="hr-HR"/>
        </w:rPr>
        <w:t>en statutom politi</w:t>
      </w:r>
      <w:r w:rsidRPr="0063658E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63658E">
        <w:rPr>
          <w:rFonts w:ascii="Arial" w:hAnsi="Arial" w:cs="Arial"/>
          <w:sz w:val="18"/>
          <w:szCs w:val="18"/>
          <w:lang w:eastAsia="hr-HR"/>
        </w:rPr>
        <w:t>ke stranke, odnosno u skladu s posebnim odlukama</w:t>
      </w:r>
      <w:r w:rsidR="00B76390" w:rsidRPr="0063658E">
        <w:rPr>
          <w:rFonts w:ascii="Arial" w:hAnsi="Arial" w:cs="Arial"/>
          <w:sz w:val="18"/>
          <w:szCs w:val="18"/>
          <w:lang w:eastAsia="hr-HR"/>
        </w:rPr>
        <w:t xml:space="preserve"> </w:t>
      </w:r>
    </w:p>
    <w:p w14:paraId="3846E83C" w14:textId="258512CA" w:rsidR="00F171DB" w:rsidRPr="0063658E" w:rsidRDefault="00F171DB" w:rsidP="00B7639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3658E">
        <w:rPr>
          <w:rFonts w:ascii="Arial" w:hAnsi="Arial" w:cs="Arial"/>
          <w:iCs/>
          <w:sz w:val="18"/>
          <w:szCs w:val="18"/>
          <w:lang w:eastAsia="hr-HR"/>
        </w:rPr>
        <w:t xml:space="preserve">Predlaganje </w:t>
      </w:r>
      <w:r w:rsidRPr="0063658E">
        <w:rPr>
          <w:rFonts w:ascii="Arial" w:hAnsi="Arial" w:cs="Arial"/>
          <w:b/>
          <w:iCs/>
          <w:sz w:val="18"/>
          <w:szCs w:val="18"/>
          <w:lang w:eastAsia="hr-HR"/>
        </w:rPr>
        <w:t>kandidacijskih lista birača</w:t>
      </w:r>
      <w:r w:rsidR="0063658E">
        <w:rPr>
          <w:rFonts w:ascii="Arial" w:hAnsi="Arial" w:cs="Arial"/>
          <w:bCs/>
          <w:iCs/>
          <w:sz w:val="18"/>
          <w:szCs w:val="18"/>
          <w:lang w:eastAsia="hr-HR"/>
        </w:rPr>
        <w:t xml:space="preserve">: </w:t>
      </w:r>
      <w:r w:rsidRPr="0063658E">
        <w:rPr>
          <w:rFonts w:ascii="Arial" w:hAnsi="Arial" w:cs="Arial"/>
          <w:sz w:val="18"/>
          <w:szCs w:val="18"/>
          <w:lang w:eastAsia="hr-HR"/>
        </w:rPr>
        <w:t>(OBRAZAC 3</w:t>
      </w:r>
      <w:r w:rsidR="00A671E7">
        <w:rPr>
          <w:rFonts w:ascii="Arial" w:hAnsi="Arial" w:cs="Arial"/>
          <w:sz w:val="18"/>
          <w:szCs w:val="18"/>
          <w:lang w:eastAsia="hr-HR"/>
        </w:rPr>
        <w:t>,</w:t>
      </w:r>
      <w:r w:rsidRPr="0063658E">
        <w:rPr>
          <w:rFonts w:ascii="Arial" w:hAnsi="Arial" w:cs="Arial"/>
          <w:sz w:val="18"/>
          <w:szCs w:val="18"/>
          <w:lang w:eastAsia="hr-HR"/>
        </w:rPr>
        <w:t xml:space="preserve"> OBRAZAC 4)</w:t>
      </w:r>
      <w:r w:rsidR="00B76390" w:rsidRPr="0063658E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63658E">
        <w:rPr>
          <w:rFonts w:ascii="Arial" w:hAnsi="Arial" w:cs="Arial"/>
          <w:sz w:val="18"/>
          <w:szCs w:val="18"/>
          <w:lang w:eastAsia="hr-HR"/>
        </w:rPr>
        <w:t>Pravo predlaganja kandidacijskih lista imaju i bira</w:t>
      </w:r>
      <w:r w:rsidRPr="0063658E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63658E">
        <w:rPr>
          <w:rFonts w:ascii="Arial" w:hAnsi="Arial" w:cs="Arial"/>
          <w:sz w:val="18"/>
          <w:szCs w:val="18"/>
          <w:lang w:eastAsia="hr-HR"/>
        </w:rPr>
        <w:t>i</w:t>
      </w:r>
      <w:r w:rsidR="00B76390" w:rsidRPr="0063658E">
        <w:rPr>
          <w:rFonts w:ascii="Arial" w:hAnsi="Arial" w:cs="Arial"/>
          <w:sz w:val="18"/>
          <w:szCs w:val="18"/>
          <w:lang w:eastAsia="hr-HR"/>
        </w:rPr>
        <w:t xml:space="preserve"> sa područja jedinice mjesne samouprave.</w:t>
      </w:r>
      <w:r w:rsidR="00AA229E">
        <w:rPr>
          <w:rFonts w:ascii="Arial" w:hAnsi="Arial" w:cs="Arial"/>
          <w:sz w:val="18"/>
          <w:szCs w:val="18"/>
          <w:lang w:eastAsia="hr-HR"/>
        </w:rPr>
        <w:t xml:space="preserve"> </w:t>
      </w:r>
      <w:r w:rsidR="00B76390" w:rsidRPr="0063658E">
        <w:rPr>
          <w:rFonts w:ascii="Arial" w:hAnsi="Arial" w:cs="Arial"/>
          <w:sz w:val="18"/>
          <w:szCs w:val="18"/>
          <w:lang w:eastAsia="hr-HR"/>
        </w:rPr>
        <w:t>K</w:t>
      </w:r>
      <w:r w:rsidRPr="0063658E">
        <w:rPr>
          <w:rFonts w:ascii="Arial" w:hAnsi="Arial" w:cs="Arial"/>
          <w:sz w:val="18"/>
          <w:szCs w:val="18"/>
          <w:lang w:eastAsia="hr-HR"/>
        </w:rPr>
        <w:t>ada bira</w:t>
      </w:r>
      <w:r w:rsidRPr="0063658E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63658E">
        <w:rPr>
          <w:rFonts w:ascii="Arial" w:hAnsi="Arial" w:cs="Arial"/>
          <w:sz w:val="18"/>
          <w:szCs w:val="18"/>
          <w:lang w:eastAsia="hr-HR"/>
        </w:rPr>
        <w:t>i predlažu kandidacijske liste predlaganje je uvjetovano prikupljenim</w:t>
      </w:r>
      <w:r w:rsidR="00B76390" w:rsidRPr="0063658E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63658E">
        <w:rPr>
          <w:rFonts w:ascii="Arial" w:hAnsi="Arial" w:cs="Arial"/>
          <w:sz w:val="18"/>
          <w:szCs w:val="18"/>
          <w:lang w:eastAsia="hr-HR"/>
        </w:rPr>
        <w:t>potpisima bira</w:t>
      </w:r>
      <w:r w:rsidRPr="0063658E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63658E">
        <w:rPr>
          <w:rFonts w:ascii="Arial" w:hAnsi="Arial" w:cs="Arial"/>
          <w:sz w:val="18"/>
          <w:szCs w:val="18"/>
          <w:lang w:eastAsia="hr-HR"/>
        </w:rPr>
        <w:t>a i to 30 birača za kandidacijsku listu</w:t>
      </w:r>
      <w:r w:rsidR="0063658E" w:rsidRPr="0063658E">
        <w:rPr>
          <w:rFonts w:ascii="Arial" w:hAnsi="Arial" w:cs="Arial"/>
          <w:sz w:val="18"/>
          <w:szCs w:val="18"/>
          <w:lang w:eastAsia="hr-HR"/>
        </w:rPr>
        <w:t xml:space="preserve"> za vijeće mjesnog od</w:t>
      </w:r>
      <w:r w:rsidRPr="0063658E">
        <w:rPr>
          <w:rFonts w:ascii="Arial" w:hAnsi="Arial" w:cs="Arial"/>
          <w:sz w:val="18"/>
          <w:szCs w:val="18"/>
          <w:lang w:eastAsia="hr-HR"/>
        </w:rPr>
        <w:t xml:space="preserve">bra i 90 birača za kandidacijsku listu vijeća gradske </w:t>
      </w:r>
      <w:r w:rsidR="00B76390" w:rsidRPr="0063658E">
        <w:rPr>
          <w:rFonts w:ascii="Arial" w:hAnsi="Arial" w:cs="Arial"/>
          <w:sz w:val="18"/>
          <w:szCs w:val="18"/>
          <w:lang w:eastAsia="hr-HR"/>
        </w:rPr>
        <w:t>četvrti (OBRAZAC 5, OBRAZAC</w:t>
      </w:r>
      <w:r w:rsidR="0063658E">
        <w:rPr>
          <w:rFonts w:ascii="Arial" w:hAnsi="Arial" w:cs="Arial"/>
          <w:sz w:val="18"/>
          <w:szCs w:val="18"/>
          <w:lang w:eastAsia="hr-HR"/>
        </w:rPr>
        <w:t xml:space="preserve"> 6) </w:t>
      </w:r>
      <w:r w:rsidR="00B76390" w:rsidRPr="0063658E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63658E">
        <w:rPr>
          <w:rFonts w:ascii="Arial" w:hAnsi="Arial" w:cs="Arial"/>
          <w:sz w:val="18"/>
          <w:szCs w:val="18"/>
          <w:lang w:eastAsia="hr-HR"/>
        </w:rPr>
        <w:t>Podnositelji kandidacijske liste grupe bira</w:t>
      </w:r>
      <w:r w:rsidRPr="0063658E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63658E">
        <w:rPr>
          <w:rFonts w:ascii="Arial" w:hAnsi="Arial" w:cs="Arial"/>
          <w:sz w:val="18"/>
          <w:szCs w:val="18"/>
          <w:lang w:eastAsia="hr-HR"/>
        </w:rPr>
        <w:t>a su prva tri po redu potpisnika kandidacijske liste.</w:t>
      </w:r>
      <w:r w:rsidR="00B76390" w:rsidRPr="0063658E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63658E">
        <w:rPr>
          <w:rFonts w:ascii="Arial" w:hAnsi="Arial" w:cs="Arial"/>
          <w:sz w:val="18"/>
          <w:szCs w:val="18"/>
          <w:lang w:eastAsia="hr-HR"/>
        </w:rPr>
        <w:t>Kandidat može biti podnositelj i potpisnik kandidacijske liste na kojoj se kao kandidat</w:t>
      </w:r>
      <w:r w:rsidR="00B76390" w:rsidRPr="0063658E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63658E">
        <w:rPr>
          <w:rFonts w:ascii="Arial" w:hAnsi="Arial" w:cs="Arial"/>
          <w:sz w:val="18"/>
          <w:szCs w:val="18"/>
          <w:lang w:eastAsia="hr-HR"/>
        </w:rPr>
        <w:t>nalazi.</w:t>
      </w:r>
    </w:p>
    <w:p w14:paraId="13480963" w14:textId="4E56340A" w:rsidR="004A5348" w:rsidRDefault="00F171DB" w:rsidP="00F171D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76390">
        <w:rPr>
          <w:rFonts w:ascii="Arial" w:hAnsi="Arial" w:cs="Arial"/>
          <w:sz w:val="18"/>
          <w:szCs w:val="18"/>
        </w:rPr>
        <w:t xml:space="preserve">U prijedlogu kandidacijske liste za </w:t>
      </w:r>
      <w:r w:rsidRPr="00B76390">
        <w:rPr>
          <w:rFonts w:ascii="Arial" w:eastAsia="TimesNewRoman" w:hAnsi="Arial" w:cs="Arial"/>
          <w:sz w:val="18"/>
          <w:szCs w:val="18"/>
        </w:rPr>
        <w:t>č</w:t>
      </w:r>
      <w:r w:rsidRPr="00B76390">
        <w:rPr>
          <w:rFonts w:ascii="Arial" w:hAnsi="Arial" w:cs="Arial"/>
          <w:sz w:val="18"/>
          <w:szCs w:val="18"/>
        </w:rPr>
        <w:t>lanove vijeća mjesne samouprave obvezatno</w:t>
      </w:r>
      <w:r w:rsidR="00B76390">
        <w:rPr>
          <w:rFonts w:ascii="Arial" w:hAnsi="Arial" w:cs="Arial"/>
          <w:sz w:val="18"/>
          <w:szCs w:val="18"/>
        </w:rPr>
        <w:t xml:space="preserve"> </w:t>
      </w:r>
      <w:r w:rsidRPr="00B76390">
        <w:rPr>
          <w:rFonts w:ascii="Arial" w:hAnsi="Arial" w:cs="Arial"/>
          <w:sz w:val="18"/>
          <w:szCs w:val="18"/>
          <w:lang w:eastAsia="hr-HR"/>
        </w:rPr>
        <w:t>se navodi naziv kandidacijske liste i nositelj liste, a kandidati moraju biti na listi poredani od</w:t>
      </w:r>
      <w:r w:rsidR="0092355F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B76390">
        <w:rPr>
          <w:rFonts w:ascii="Arial" w:hAnsi="Arial" w:cs="Arial"/>
          <w:sz w:val="18"/>
          <w:szCs w:val="18"/>
          <w:lang w:eastAsia="hr-HR"/>
        </w:rPr>
        <w:t>rednog broja 1 zaklju</w:t>
      </w:r>
      <w:r w:rsidRPr="00B76390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B76390">
        <w:rPr>
          <w:rFonts w:ascii="Arial" w:hAnsi="Arial" w:cs="Arial"/>
          <w:sz w:val="18"/>
          <w:szCs w:val="18"/>
          <w:lang w:eastAsia="hr-HR"/>
        </w:rPr>
        <w:t>no do rednog broja koliko ih se bira (11 članova za vijeće gradske četvrti i</w:t>
      </w:r>
      <w:r w:rsidR="00B76390" w:rsidRPr="00B76390">
        <w:rPr>
          <w:rFonts w:ascii="Arial" w:hAnsi="Arial" w:cs="Arial"/>
          <w:sz w:val="18"/>
          <w:szCs w:val="18"/>
        </w:rPr>
        <w:t xml:space="preserve"> 7 članova za vijeće mjesnog od</w:t>
      </w:r>
      <w:r w:rsidRPr="00B76390">
        <w:rPr>
          <w:rFonts w:ascii="Arial" w:hAnsi="Arial" w:cs="Arial"/>
          <w:sz w:val="18"/>
          <w:szCs w:val="18"/>
          <w:lang w:eastAsia="hr-HR"/>
        </w:rPr>
        <w:t>bra).</w:t>
      </w:r>
      <w:r w:rsidR="00B76390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B76390">
        <w:rPr>
          <w:rFonts w:ascii="Arial" w:hAnsi="Arial" w:cs="Arial"/>
          <w:sz w:val="18"/>
          <w:szCs w:val="18"/>
          <w:lang w:eastAsia="hr-HR"/>
        </w:rPr>
        <w:t>Ako predlagatelj predloži više kandidata od utvr</w:t>
      </w:r>
      <w:r w:rsidRPr="00B76390">
        <w:rPr>
          <w:rFonts w:ascii="Arial" w:eastAsia="TimesNewRoman" w:hAnsi="Arial" w:cs="Arial"/>
          <w:sz w:val="18"/>
          <w:szCs w:val="18"/>
          <w:lang w:eastAsia="hr-HR"/>
        </w:rPr>
        <w:t>đ</w:t>
      </w:r>
      <w:r w:rsidRPr="00B76390">
        <w:rPr>
          <w:rFonts w:ascii="Arial" w:hAnsi="Arial" w:cs="Arial"/>
          <w:sz w:val="18"/>
          <w:szCs w:val="18"/>
          <w:lang w:eastAsia="hr-HR"/>
        </w:rPr>
        <w:t xml:space="preserve">enog broja </w:t>
      </w:r>
      <w:r w:rsidRPr="00B76390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B76390">
        <w:rPr>
          <w:rFonts w:ascii="Arial" w:hAnsi="Arial" w:cs="Arial"/>
          <w:sz w:val="18"/>
          <w:szCs w:val="18"/>
          <w:lang w:eastAsia="hr-HR"/>
        </w:rPr>
        <w:t>lanova predstavni</w:t>
      </w:r>
      <w:r w:rsidRPr="00B76390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B76390">
        <w:rPr>
          <w:rFonts w:ascii="Arial" w:hAnsi="Arial" w:cs="Arial"/>
          <w:sz w:val="18"/>
          <w:szCs w:val="18"/>
          <w:lang w:eastAsia="hr-HR"/>
        </w:rPr>
        <w:t>kog</w:t>
      </w:r>
      <w:r w:rsidR="00B76390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B76390">
        <w:rPr>
          <w:rFonts w:ascii="Arial" w:hAnsi="Arial" w:cs="Arial"/>
          <w:sz w:val="18"/>
          <w:szCs w:val="18"/>
          <w:lang w:eastAsia="hr-HR"/>
        </w:rPr>
        <w:t>tijela koji se bira na izborima, smatra se da su pravovaljano predloženi samo kandidati</w:t>
      </w:r>
      <w:r w:rsidR="00B76390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B76390">
        <w:rPr>
          <w:rFonts w:ascii="Arial" w:hAnsi="Arial" w:cs="Arial"/>
          <w:sz w:val="18"/>
          <w:szCs w:val="18"/>
          <w:lang w:eastAsia="hr-HR"/>
        </w:rPr>
        <w:t>zaklju</w:t>
      </w:r>
      <w:r w:rsidRPr="00B76390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B76390">
        <w:rPr>
          <w:rFonts w:ascii="Arial" w:hAnsi="Arial" w:cs="Arial"/>
          <w:sz w:val="18"/>
          <w:szCs w:val="18"/>
          <w:lang w:eastAsia="hr-HR"/>
        </w:rPr>
        <w:t>no do broja koje se bira u to  tijelo.</w:t>
      </w:r>
      <w:r w:rsidR="004A5348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>Ako predlagatelj predloži manje kandidata od utvr</w:t>
      </w:r>
      <w:r w:rsidRPr="004A5348">
        <w:rPr>
          <w:rFonts w:ascii="Arial" w:eastAsia="TimesNewRoman" w:hAnsi="Arial" w:cs="Arial"/>
          <w:sz w:val="18"/>
          <w:szCs w:val="18"/>
          <w:lang w:eastAsia="hr-HR"/>
        </w:rPr>
        <w:t>đ</w:t>
      </w:r>
      <w:r w:rsidRPr="004A5348">
        <w:rPr>
          <w:rFonts w:ascii="Arial" w:hAnsi="Arial" w:cs="Arial"/>
          <w:sz w:val="18"/>
          <w:szCs w:val="18"/>
          <w:lang w:eastAsia="hr-HR"/>
        </w:rPr>
        <w:t xml:space="preserve">enog broja </w:t>
      </w:r>
      <w:r w:rsidRPr="004A5348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4A5348">
        <w:rPr>
          <w:rFonts w:ascii="Arial" w:hAnsi="Arial" w:cs="Arial"/>
          <w:sz w:val="18"/>
          <w:szCs w:val="18"/>
          <w:lang w:eastAsia="hr-HR"/>
        </w:rPr>
        <w:t>lanova tijela koji se bira na izborima, kandidacijska lista nije pravovaljana.</w:t>
      </w:r>
      <w:r w:rsidR="004A5348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>Naziv kandidacijske liste je puni naziv politi</w:t>
      </w:r>
      <w:r w:rsidRPr="004A5348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4A5348">
        <w:rPr>
          <w:rFonts w:ascii="Arial" w:hAnsi="Arial" w:cs="Arial"/>
          <w:sz w:val="18"/>
          <w:szCs w:val="18"/>
          <w:lang w:eastAsia="hr-HR"/>
        </w:rPr>
        <w:t>ke stranke, dviju ili više politi</w:t>
      </w:r>
      <w:r w:rsidRPr="004A5348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4A5348">
        <w:rPr>
          <w:rFonts w:ascii="Arial" w:hAnsi="Arial" w:cs="Arial"/>
          <w:sz w:val="18"/>
          <w:szCs w:val="18"/>
          <w:lang w:eastAsia="hr-HR"/>
        </w:rPr>
        <w:t>kih</w:t>
      </w:r>
      <w:r w:rsidR="004A5348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>stranaka koja je odnosno koje su predložile kandidacijsku listu.</w:t>
      </w:r>
      <w:r w:rsidR="004A5348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>Ako su politi</w:t>
      </w:r>
      <w:r w:rsidRPr="004A5348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4A5348">
        <w:rPr>
          <w:rFonts w:ascii="Arial" w:hAnsi="Arial" w:cs="Arial"/>
          <w:sz w:val="18"/>
          <w:szCs w:val="18"/>
          <w:lang w:eastAsia="hr-HR"/>
        </w:rPr>
        <w:t>ke stranke registrirale skra</w:t>
      </w:r>
      <w:r w:rsidRPr="004A5348">
        <w:rPr>
          <w:rFonts w:ascii="Arial" w:eastAsia="TimesNewRoman" w:hAnsi="Arial" w:cs="Arial"/>
          <w:sz w:val="18"/>
          <w:szCs w:val="18"/>
          <w:lang w:eastAsia="hr-HR"/>
        </w:rPr>
        <w:t>ć</w:t>
      </w:r>
      <w:r w:rsidRPr="004A5348">
        <w:rPr>
          <w:rFonts w:ascii="Arial" w:hAnsi="Arial" w:cs="Arial"/>
          <w:sz w:val="18"/>
          <w:szCs w:val="18"/>
          <w:lang w:eastAsia="hr-HR"/>
        </w:rPr>
        <w:t>eni naziv stranke odnosno stranaka u nazivu</w:t>
      </w:r>
      <w:r w:rsidR="004A5348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 xml:space="preserve">se </w:t>
      </w:r>
      <w:r w:rsidR="00B76390" w:rsidRPr="004A5348">
        <w:rPr>
          <w:rFonts w:ascii="Arial" w:hAnsi="Arial" w:cs="Arial"/>
          <w:iCs/>
          <w:sz w:val="18"/>
          <w:szCs w:val="18"/>
          <w:lang w:eastAsia="hr-HR"/>
        </w:rPr>
        <w:t>kandidacijske liste za članove predstavničkih tijela jedinica</w:t>
      </w:r>
      <w:r w:rsidR="004A5348">
        <w:rPr>
          <w:rFonts w:ascii="Arial" w:hAnsi="Arial" w:cs="Arial"/>
          <w:iCs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>mogu koristiti kratice.</w:t>
      </w:r>
      <w:r w:rsidR="004A5348">
        <w:rPr>
          <w:rFonts w:ascii="Arial" w:hAnsi="Arial" w:cs="Arial"/>
          <w:sz w:val="18"/>
          <w:szCs w:val="18"/>
          <w:lang w:eastAsia="hr-HR"/>
        </w:rPr>
        <w:t xml:space="preserve"> </w:t>
      </w:r>
      <w:r w:rsidR="004A5348" w:rsidRPr="004A5348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>Ako su kandidacijsku listu predložili bira</w:t>
      </w:r>
      <w:r w:rsidRPr="004A5348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4A5348">
        <w:rPr>
          <w:rFonts w:ascii="Arial" w:hAnsi="Arial" w:cs="Arial"/>
          <w:sz w:val="18"/>
          <w:szCs w:val="18"/>
          <w:lang w:eastAsia="hr-HR"/>
        </w:rPr>
        <w:t>i njezin naziv je „kandidacijska lista grupe</w:t>
      </w:r>
      <w:r w:rsidR="004A5348" w:rsidRPr="004A5348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>bira</w:t>
      </w:r>
      <w:r w:rsidRPr="004A5348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4A5348">
        <w:rPr>
          <w:rFonts w:ascii="Arial" w:hAnsi="Arial" w:cs="Arial"/>
          <w:sz w:val="18"/>
          <w:szCs w:val="18"/>
          <w:lang w:eastAsia="hr-HR"/>
        </w:rPr>
        <w:t>a“.</w:t>
      </w:r>
      <w:r w:rsidR="004A5348" w:rsidRPr="004A5348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>Nositelj kandidacijske liste prvi je predloženi kandidat na listi.</w:t>
      </w:r>
    </w:p>
    <w:p w14:paraId="4D9CC84C" w14:textId="6105A1E6" w:rsidR="004A5348" w:rsidRDefault="00F171DB" w:rsidP="00F171D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348">
        <w:rPr>
          <w:rFonts w:ascii="Arial" w:hAnsi="Arial" w:cs="Arial"/>
          <w:sz w:val="18"/>
          <w:szCs w:val="18"/>
          <w:lang w:eastAsia="hr-HR"/>
        </w:rPr>
        <w:t xml:space="preserve"> Za svakog kandidata u prijedlogu kandidacijske liste obvezatno se navodi ime i</w:t>
      </w:r>
      <w:r w:rsidR="004A5348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>prezime kandidata, nacionalnost, prebivalište, datum ro</w:t>
      </w:r>
      <w:r w:rsidRPr="004A5348">
        <w:rPr>
          <w:rFonts w:ascii="Arial" w:eastAsia="TimesNewRoman" w:hAnsi="Arial" w:cs="Arial"/>
          <w:sz w:val="18"/>
          <w:szCs w:val="18"/>
          <w:lang w:eastAsia="hr-HR"/>
        </w:rPr>
        <w:t>đ</w:t>
      </w:r>
      <w:r w:rsidRPr="004A5348">
        <w:rPr>
          <w:rFonts w:ascii="Arial" w:hAnsi="Arial" w:cs="Arial"/>
          <w:sz w:val="18"/>
          <w:szCs w:val="18"/>
          <w:lang w:eastAsia="hr-HR"/>
        </w:rPr>
        <w:t>enja, osobni identifikacijski broj i</w:t>
      </w:r>
      <w:r w:rsidR="004A5348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>spol. Uz prijedlog kandidacijske liste dostavljaju se i o</w:t>
      </w:r>
      <w:r w:rsidRPr="004A5348">
        <w:rPr>
          <w:rFonts w:ascii="Arial" w:eastAsia="TimesNewRoman" w:hAnsi="Arial" w:cs="Arial"/>
          <w:sz w:val="18"/>
          <w:szCs w:val="18"/>
          <w:lang w:eastAsia="hr-HR"/>
        </w:rPr>
        <w:t>č</w:t>
      </w:r>
      <w:r w:rsidRPr="004A5348">
        <w:rPr>
          <w:rFonts w:ascii="Arial" w:hAnsi="Arial" w:cs="Arial"/>
          <w:sz w:val="18"/>
          <w:szCs w:val="18"/>
          <w:lang w:eastAsia="hr-HR"/>
        </w:rPr>
        <w:t>itovanja kandidata o prihva</w:t>
      </w:r>
      <w:r w:rsidRPr="004A5348">
        <w:rPr>
          <w:rFonts w:ascii="Arial" w:eastAsia="TimesNewRoman" w:hAnsi="Arial" w:cs="Arial"/>
          <w:sz w:val="18"/>
          <w:szCs w:val="18"/>
          <w:lang w:eastAsia="hr-HR"/>
        </w:rPr>
        <w:t>ć</w:t>
      </w:r>
      <w:r w:rsidRPr="004A5348">
        <w:rPr>
          <w:rFonts w:ascii="Arial" w:hAnsi="Arial" w:cs="Arial"/>
          <w:sz w:val="18"/>
          <w:szCs w:val="18"/>
          <w:lang w:eastAsia="hr-HR"/>
        </w:rPr>
        <w:t>anju</w:t>
      </w:r>
      <w:r w:rsidR="004A5348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>kandidature (</w:t>
      </w:r>
      <w:r w:rsidRPr="004A5348">
        <w:rPr>
          <w:rFonts w:ascii="Arial" w:hAnsi="Arial" w:cs="Arial"/>
          <w:bCs/>
          <w:sz w:val="18"/>
          <w:szCs w:val="18"/>
          <w:lang w:eastAsia="hr-HR"/>
        </w:rPr>
        <w:t>OBRAZAC</w:t>
      </w:r>
      <w:r w:rsidRPr="004A5348">
        <w:rPr>
          <w:rFonts w:ascii="Arial" w:hAnsi="Arial" w:cs="Arial"/>
          <w:b/>
          <w:bCs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bCs/>
          <w:sz w:val="18"/>
          <w:szCs w:val="18"/>
          <w:lang w:eastAsia="hr-HR"/>
        </w:rPr>
        <w:t>7</w:t>
      </w:r>
      <w:r w:rsidR="00A671E7">
        <w:rPr>
          <w:rFonts w:ascii="Arial" w:hAnsi="Arial" w:cs="Arial"/>
          <w:bCs/>
          <w:sz w:val="18"/>
          <w:szCs w:val="18"/>
          <w:lang w:eastAsia="hr-HR"/>
        </w:rPr>
        <w:t>,</w:t>
      </w:r>
      <w:r w:rsidRPr="004A5348">
        <w:rPr>
          <w:rFonts w:ascii="Arial" w:hAnsi="Arial" w:cs="Arial"/>
          <w:bCs/>
          <w:sz w:val="18"/>
          <w:szCs w:val="18"/>
          <w:lang w:eastAsia="hr-HR"/>
        </w:rPr>
        <w:t xml:space="preserve"> OBRAZAC 8</w:t>
      </w:r>
      <w:r w:rsidRPr="004A5348">
        <w:rPr>
          <w:rFonts w:ascii="Arial" w:hAnsi="Arial" w:cs="Arial"/>
          <w:b/>
          <w:bCs/>
          <w:sz w:val="18"/>
          <w:szCs w:val="18"/>
          <w:lang w:eastAsia="hr-HR"/>
        </w:rPr>
        <w:t>)</w:t>
      </w:r>
      <w:r w:rsidRPr="004A5348">
        <w:rPr>
          <w:rFonts w:ascii="Arial" w:hAnsi="Arial" w:cs="Arial"/>
          <w:sz w:val="18"/>
          <w:szCs w:val="18"/>
          <w:lang w:eastAsia="hr-HR"/>
        </w:rPr>
        <w:t xml:space="preserve"> ovjerena od javnog bilježnika ili nadležnog izbornog povjerenstva.</w:t>
      </w:r>
    </w:p>
    <w:p w14:paraId="12BCE155" w14:textId="77777777" w:rsidR="00F171DB" w:rsidRPr="004A5348" w:rsidRDefault="00F171DB" w:rsidP="00F171D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5348">
        <w:rPr>
          <w:rFonts w:ascii="Arial" w:hAnsi="Arial" w:cs="Arial"/>
          <w:iCs/>
          <w:sz w:val="18"/>
          <w:szCs w:val="18"/>
          <w:lang w:eastAsia="hr-HR"/>
        </w:rPr>
        <w:t>Rok za kandidiranje</w:t>
      </w:r>
      <w:r w:rsidR="004A5348">
        <w:rPr>
          <w:rFonts w:ascii="Arial" w:hAnsi="Arial" w:cs="Arial"/>
          <w:iCs/>
          <w:sz w:val="18"/>
          <w:szCs w:val="18"/>
          <w:lang w:eastAsia="hr-HR"/>
        </w:rPr>
        <w:t>:</w:t>
      </w:r>
      <w:r w:rsidRPr="004A5348">
        <w:rPr>
          <w:rFonts w:ascii="Arial" w:hAnsi="Arial" w:cs="Arial"/>
          <w:b/>
          <w:bCs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>Kandidacijske liste moraju prispjeti (</w:t>
      </w:r>
      <w:r w:rsidR="004A5348">
        <w:rPr>
          <w:rFonts w:ascii="Arial" w:hAnsi="Arial" w:cs="Arial"/>
          <w:b/>
          <w:bCs/>
          <w:sz w:val="18"/>
          <w:szCs w:val="18"/>
          <w:lang w:eastAsia="hr-HR"/>
        </w:rPr>
        <w:t>biti zaprimljene</w:t>
      </w:r>
      <w:r w:rsidRPr="004A5348">
        <w:rPr>
          <w:rFonts w:ascii="Arial" w:hAnsi="Arial" w:cs="Arial"/>
          <w:sz w:val="18"/>
          <w:szCs w:val="18"/>
          <w:lang w:eastAsia="hr-HR"/>
        </w:rPr>
        <w:t>) nadležnom izbornom</w:t>
      </w:r>
      <w:r w:rsidR="004A5348"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 xml:space="preserve">povjerenstvu u roku od </w:t>
      </w:r>
      <w:r w:rsidRPr="004A5348">
        <w:rPr>
          <w:rFonts w:ascii="Arial" w:hAnsi="Arial" w:cs="Arial"/>
          <w:b/>
          <w:bCs/>
          <w:sz w:val="18"/>
          <w:szCs w:val="18"/>
          <w:lang w:eastAsia="hr-HR"/>
        </w:rPr>
        <w:t>14 dana od dana stupanja na snagu odluke o raspisivanju izbora.</w:t>
      </w:r>
      <w:r w:rsidR="004A5348">
        <w:rPr>
          <w:rFonts w:ascii="Arial" w:hAnsi="Arial" w:cs="Arial"/>
          <w:b/>
          <w:bCs/>
          <w:sz w:val="18"/>
          <w:szCs w:val="18"/>
          <w:lang w:eastAsia="hr-HR"/>
        </w:rPr>
        <w:t xml:space="preserve"> </w:t>
      </w:r>
      <w:r w:rsidRPr="004A5348">
        <w:rPr>
          <w:rFonts w:ascii="Arial" w:hAnsi="Arial" w:cs="Arial"/>
          <w:sz w:val="18"/>
          <w:szCs w:val="18"/>
          <w:lang w:eastAsia="hr-HR"/>
        </w:rPr>
        <w:t>Prijedlozi lista dostavljaju se na obrascima propisanim Obveznom uputom broj I.</w:t>
      </w:r>
    </w:p>
    <w:p w14:paraId="731D258F" w14:textId="4E91E949" w:rsidR="00F171DB" w:rsidRPr="004A5348" w:rsidRDefault="000C4300" w:rsidP="004A53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Registrirane političke stran</w:t>
      </w:r>
      <w:r w:rsidR="00F171DB" w:rsidRPr="004A5348">
        <w:rPr>
          <w:rFonts w:ascii="Arial" w:hAnsi="Arial" w:cs="Arial"/>
          <w:b/>
          <w:sz w:val="18"/>
          <w:szCs w:val="18"/>
        </w:rPr>
        <w:t>ke</w:t>
      </w:r>
      <w:r w:rsidR="00F171DB" w:rsidRPr="004A5348">
        <w:rPr>
          <w:rFonts w:ascii="Arial" w:hAnsi="Arial" w:cs="Arial"/>
          <w:sz w:val="18"/>
          <w:szCs w:val="18"/>
        </w:rPr>
        <w:t xml:space="preserve"> predaju kandidacijske liste (OBRAZAC 1, OBRAZAC 2</w:t>
      </w:r>
      <w:r w:rsidR="004A5348">
        <w:rPr>
          <w:rFonts w:ascii="Arial" w:hAnsi="Arial" w:cs="Arial"/>
          <w:sz w:val="18"/>
          <w:szCs w:val="18"/>
        </w:rPr>
        <w:t>), sa izjavama o prihvaćanju kan</w:t>
      </w:r>
      <w:r w:rsidR="00F171DB" w:rsidRPr="004A5348">
        <w:rPr>
          <w:rFonts w:ascii="Arial" w:hAnsi="Arial" w:cs="Arial"/>
          <w:sz w:val="18"/>
          <w:szCs w:val="18"/>
        </w:rPr>
        <w:t xml:space="preserve">didatura ( OBRAZAC 7, OBRAZAC 8),  dokaz o registraciji, </w:t>
      </w:r>
      <w:r w:rsidR="004A5348">
        <w:rPr>
          <w:rFonts w:ascii="Arial" w:hAnsi="Arial" w:cs="Arial"/>
          <w:sz w:val="18"/>
          <w:szCs w:val="18"/>
        </w:rPr>
        <w:t>i ako postoji ugovor o suradnji dvije ili više političkih stanaka</w:t>
      </w:r>
      <w:r w:rsidR="0063658E">
        <w:rPr>
          <w:rFonts w:ascii="Arial" w:hAnsi="Arial" w:cs="Arial"/>
          <w:sz w:val="18"/>
          <w:szCs w:val="18"/>
        </w:rPr>
        <w:t>, odgovarajući dokument za predaju prijedloga kandidacijske liste (punomoć, izvadak iz statuta, i</w:t>
      </w:r>
      <w:r w:rsidR="00760A14">
        <w:rPr>
          <w:rFonts w:ascii="Arial" w:hAnsi="Arial" w:cs="Arial"/>
          <w:sz w:val="18"/>
          <w:szCs w:val="18"/>
        </w:rPr>
        <w:t xml:space="preserve"> </w:t>
      </w:r>
      <w:r w:rsidR="0063658E">
        <w:rPr>
          <w:rFonts w:ascii="Arial" w:hAnsi="Arial" w:cs="Arial"/>
          <w:sz w:val="18"/>
          <w:szCs w:val="18"/>
        </w:rPr>
        <w:t>sl</w:t>
      </w:r>
      <w:r w:rsidR="00760A14">
        <w:rPr>
          <w:rFonts w:ascii="Arial" w:hAnsi="Arial" w:cs="Arial"/>
          <w:sz w:val="18"/>
          <w:szCs w:val="18"/>
        </w:rPr>
        <w:t>.</w:t>
      </w:r>
      <w:r w:rsidR="0063658E">
        <w:rPr>
          <w:rFonts w:ascii="Arial" w:hAnsi="Arial" w:cs="Arial"/>
          <w:sz w:val="18"/>
          <w:szCs w:val="18"/>
        </w:rPr>
        <w:t>)</w:t>
      </w:r>
    </w:p>
    <w:p w14:paraId="4036DB2E" w14:textId="238B84DD" w:rsidR="00F171DB" w:rsidRPr="004A5348" w:rsidRDefault="00F171DB" w:rsidP="0017644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A5348">
        <w:rPr>
          <w:rFonts w:ascii="Arial" w:hAnsi="Arial" w:cs="Arial"/>
          <w:b/>
          <w:sz w:val="18"/>
          <w:szCs w:val="18"/>
        </w:rPr>
        <w:t xml:space="preserve">Grupe birača </w:t>
      </w:r>
      <w:r w:rsidRPr="004A5348">
        <w:rPr>
          <w:rFonts w:ascii="Arial" w:hAnsi="Arial" w:cs="Arial"/>
          <w:sz w:val="18"/>
          <w:szCs w:val="18"/>
        </w:rPr>
        <w:t xml:space="preserve"> predaju kandidacijsku listu grupe birača (OBRAZAC </w:t>
      </w:r>
      <w:r w:rsidR="00A671E7">
        <w:rPr>
          <w:rFonts w:ascii="Arial" w:hAnsi="Arial" w:cs="Arial"/>
          <w:sz w:val="18"/>
          <w:szCs w:val="18"/>
        </w:rPr>
        <w:t>3,</w:t>
      </w:r>
      <w:r w:rsidRPr="004A5348">
        <w:rPr>
          <w:rFonts w:ascii="Arial" w:hAnsi="Arial" w:cs="Arial"/>
          <w:sz w:val="18"/>
          <w:szCs w:val="18"/>
        </w:rPr>
        <w:t xml:space="preserve"> OBRAZAC 4) podnose je prva tri potpisnika koji podržavaju listu grupe birača,  uz to dostavljaju popis birača koji podržavaju kandidacijsku listu grupe birača (OBRAZAC 5</w:t>
      </w:r>
      <w:r w:rsidR="00A671E7">
        <w:rPr>
          <w:rFonts w:ascii="Arial" w:hAnsi="Arial" w:cs="Arial"/>
          <w:sz w:val="18"/>
          <w:szCs w:val="18"/>
        </w:rPr>
        <w:t>,</w:t>
      </w:r>
      <w:r w:rsidRPr="004A5348">
        <w:rPr>
          <w:rFonts w:ascii="Arial" w:hAnsi="Arial" w:cs="Arial"/>
          <w:sz w:val="18"/>
          <w:szCs w:val="18"/>
        </w:rPr>
        <w:t xml:space="preserve"> OBRAZAC 6), te očitovanja kandidata o prihvaćanju kand</w:t>
      </w:r>
      <w:r w:rsidR="004A5348">
        <w:rPr>
          <w:rFonts w:ascii="Arial" w:hAnsi="Arial" w:cs="Arial"/>
          <w:sz w:val="18"/>
          <w:szCs w:val="18"/>
        </w:rPr>
        <w:t xml:space="preserve">idature (OBRAZAC </w:t>
      </w:r>
      <w:r w:rsidR="00A671E7">
        <w:rPr>
          <w:rFonts w:ascii="Arial" w:hAnsi="Arial" w:cs="Arial"/>
          <w:sz w:val="18"/>
          <w:szCs w:val="18"/>
        </w:rPr>
        <w:t>7,</w:t>
      </w:r>
      <w:r w:rsidR="004A5348">
        <w:rPr>
          <w:rFonts w:ascii="Arial" w:hAnsi="Arial" w:cs="Arial"/>
          <w:sz w:val="18"/>
          <w:szCs w:val="18"/>
        </w:rPr>
        <w:t xml:space="preserve"> OBRAZAC 8).</w:t>
      </w:r>
    </w:p>
    <w:p w14:paraId="6CCA60C1" w14:textId="65566CAA" w:rsidR="00424AFC" w:rsidRPr="00424AFC" w:rsidRDefault="00424AFC" w:rsidP="002102E1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24AFC">
        <w:rPr>
          <w:rFonts w:ascii="Arial" w:hAnsi="Arial" w:cs="Arial"/>
          <w:sz w:val="18"/>
          <w:szCs w:val="18"/>
        </w:rPr>
        <w:t>Izrazi koji se koriste u ovim Obveznim uputama, a imaju rodno značenje, odnose se jednako na muški i ženski rod.</w:t>
      </w:r>
    </w:p>
    <w:p w14:paraId="4CA09DBF" w14:textId="68DCC9D6" w:rsidR="00424AFC" w:rsidRPr="00424AFC" w:rsidRDefault="00424AFC" w:rsidP="00966A3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18"/>
          <w:szCs w:val="18"/>
        </w:rPr>
      </w:pPr>
      <w:r w:rsidRPr="00424AFC">
        <w:rPr>
          <w:rFonts w:ascii="Arial" w:hAnsi="Arial" w:cs="Arial"/>
          <w:sz w:val="18"/>
          <w:szCs w:val="18"/>
        </w:rPr>
        <w:t xml:space="preserve">Ove </w:t>
      </w:r>
      <w:r w:rsidR="00696C3B">
        <w:rPr>
          <w:rFonts w:ascii="Arial" w:hAnsi="Arial" w:cs="Arial"/>
          <w:sz w:val="18"/>
          <w:szCs w:val="18"/>
        </w:rPr>
        <w:t>O</w:t>
      </w:r>
      <w:r w:rsidRPr="00424AFC">
        <w:rPr>
          <w:rFonts w:ascii="Arial" w:hAnsi="Arial" w:cs="Arial"/>
          <w:sz w:val="18"/>
          <w:szCs w:val="18"/>
        </w:rPr>
        <w:t>bvezne upute objavit će se u „Glasniku Grada Karlovca“, a stupaju na snagu prvoga dana od dana objave u „Glasniku Grada Karlovca</w:t>
      </w:r>
      <w:r w:rsidR="00511ACA" w:rsidRPr="00511ACA">
        <w:rPr>
          <w:rFonts w:ascii="Arial" w:hAnsi="Arial" w:cs="Arial"/>
          <w:sz w:val="18"/>
          <w:szCs w:val="18"/>
        </w:rPr>
        <w:t>“</w:t>
      </w:r>
      <w:r w:rsidRPr="00424AFC">
        <w:rPr>
          <w:rFonts w:ascii="Arial" w:hAnsi="Arial" w:cs="Arial"/>
          <w:sz w:val="18"/>
          <w:szCs w:val="18"/>
        </w:rPr>
        <w:t>.</w:t>
      </w:r>
    </w:p>
    <w:p w14:paraId="647B4865" w14:textId="0EF3FFE5" w:rsidR="004E7C39" w:rsidRPr="005E480E" w:rsidRDefault="004E7C39" w:rsidP="004E7C39">
      <w:pPr>
        <w:rPr>
          <w:rFonts w:ascii="Arial" w:hAnsi="Arial" w:cs="Arial"/>
          <w:sz w:val="18"/>
          <w:szCs w:val="18"/>
        </w:rPr>
      </w:pPr>
      <w:r w:rsidRPr="005E480E">
        <w:rPr>
          <w:rFonts w:ascii="Arial" w:hAnsi="Arial" w:cs="Arial"/>
          <w:sz w:val="18"/>
          <w:szCs w:val="18"/>
        </w:rPr>
        <w:t>KLASA:</w:t>
      </w:r>
      <w:r w:rsidR="008744B6" w:rsidRPr="005E480E">
        <w:rPr>
          <w:rFonts w:ascii="Arial" w:hAnsi="Arial" w:cs="Arial"/>
          <w:sz w:val="18"/>
          <w:szCs w:val="18"/>
        </w:rPr>
        <w:t xml:space="preserve"> </w:t>
      </w:r>
      <w:r w:rsidR="00424AFC" w:rsidRPr="00424AFC">
        <w:rPr>
          <w:rFonts w:ascii="Arial" w:hAnsi="Arial" w:cs="Arial"/>
          <w:sz w:val="18"/>
          <w:szCs w:val="18"/>
        </w:rPr>
        <w:t>012-02/23-01/03</w:t>
      </w:r>
    </w:p>
    <w:p w14:paraId="68953862" w14:textId="7A95405B" w:rsidR="0063658E" w:rsidRDefault="004E7C39" w:rsidP="004E7C39">
      <w:pPr>
        <w:rPr>
          <w:rFonts w:ascii="Arial" w:hAnsi="Arial" w:cs="Arial"/>
          <w:sz w:val="18"/>
          <w:szCs w:val="18"/>
        </w:rPr>
      </w:pPr>
      <w:r w:rsidRPr="005E480E">
        <w:rPr>
          <w:rFonts w:ascii="Arial" w:hAnsi="Arial" w:cs="Arial"/>
          <w:sz w:val="18"/>
          <w:szCs w:val="18"/>
        </w:rPr>
        <w:t>URBROJ:</w:t>
      </w:r>
      <w:r w:rsidR="008744B6" w:rsidRPr="005E480E">
        <w:rPr>
          <w:rFonts w:ascii="Arial" w:hAnsi="Arial" w:cs="Arial"/>
          <w:sz w:val="18"/>
          <w:szCs w:val="18"/>
        </w:rPr>
        <w:t xml:space="preserve"> </w:t>
      </w:r>
      <w:r w:rsidR="007A3BCA">
        <w:rPr>
          <w:rFonts w:ascii="Arial" w:hAnsi="Arial" w:cs="Arial"/>
          <w:sz w:val="18"/>
          <w:szCs w:val="18"/>
        </w:rPr>
        <w:t>2133-1-01-03/02-23-10</w:t>
      </w:r>
    </w:p>
    <w:p w14:paraId="3FA104CF" w14:textId="43F99DBA" w:rsidR="004E7C39" w:rsidRPr="005E480E" w:rsidRDefault="0063658E" w:rsidP="004E7C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</w:t>
      </w:r>
      <w:r w:rsidR="004E7C39" w:rsidRPr="005E480E">
        <w:rPr>
          <w:rFonts w:ascii="Arial" w:hAnsi="Arial" w:cs="Arial"/>
          <w:sz w:val="18"/>
          <w:szCs w:val="18"/>
        </w:rPr>
        <w:t xml:space="preserve">rlovac, </w:t>
      </w:r>
      <w:r w:rsidR="008C6F6D" w:rsidRPr="008C6F6D">
        <w:rPr>
          <w:rFonts w:ascii="Arial" w:hAnsi="Arial" w:cs="Arial"/>
          <w:sz w:val="18"/>
          <w:szCs w:val="18"/>
        </w:rPr>
        <w:t>16. ožujka 2023. godine</w:t>
      </w:r>
    </w:p>
    <w:p w14:paraId="4BB837FD" w14:textId="77777777" w:rsidR="003277B5" w:rsidRPr="005E480E" w:rsidRDefault="003277B5" w:rsidP="003277B5">
      <w:pPr>
        <w:jc w:val="right"/>
        <w:rPr>
          <w:rFonts w:ascii="Arial" w:hAnsi="Arial" w:cs="Arial"/>
          <w:sz w:val="18"/>
          <w:szCs w:val="18"/>
        </w:rPr>
      </w:pPr>
    </w:p>
    <w:p w14:paraId="44B2FAA8" w14:textId="38FA4025" w:rsidR="008C6F6D" w:rsidRPr="008C6F6D" w:rsidRDefault="007A3BCA" w:rsidP="007A3BCA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C6F6D" w:rsidRPr="008C6F6D">
        <w:rPr>
          <w:rFonts w:ascii="Arial" w:hAnsi="Arial" w:cs="Arial"/>
          <w:sz w:val="18"/>
          <w:szCs w:val="18"/>
        </w:rPr>
        <w:t xml:space="preserve">PREDSJEDNICA </w:t>
      </w:r>
    </w:p>
    <w:p w14:paraId="53350288" w14:textId="2146D4FA" w:rsidR="003277B5" w:rsidRPr="005E480E" w:rsidRDefault="008C6F6D" w:rsidP="008C6F6D">
      <w:pPr>
        <w:jc w:val="right"/>
        <w:rPr>
          <w:rFonts w:ascii="Arial" w:hAnsi="Arial" w:cs="Arial"/>
          <w:sz w:val="18"/>
          <w:szCs w:val="18"/>
        </w:rPr>
      </w:pPr>
      <w:r w:rsidRPr="008C6F6D">
        <w:rPr>
          <w:rFonts w:ascii="Arial" w:hAnsi="Arial" w:cs="Arial"/>
          <w:sz w:val="18"/>
          <w:szCs w:val="18"/>
        </w:rPr>
        <w:t>Danijela Družak Rade, mag. iur., v.r.</w:t>
      </w:r>
    </w:p>
    <w:sectPr w:rsidR="003277B5" w:rsidRPr="005E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6DB2"/>
    <w:multiLevelType w:val="hybridMultilevel"/>
    <w:tmpl w:val="44340DB4"/>
    <w:lvl w:ilvl="0" w:tplc="1696D6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67E1"/>
    <w:multiLevelType w:val="hybridMultilevel"/>
    <w:tmpl w:val="64D25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058327">
    <w:abstractNumId w:val="1"/>
  </w:num>
  <w:num w:numId="2" w16cid:durableId="72090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7A"/>
    <w:rsid w:val="00055F09"/>
    <w:rsid w:val="000C4300"/>
    <w:rsid w:val="00176443"/>
    <w:rsid w:val="001E1A7D"/>
    <w:rsid w:val="0032684C"/>
    <w:rsid w:val="003277B5"/>
    <w:rsid w:val="00424AFC"/>
    <w:rsid w:val="00425CEF"/>
    <w:rsid w:val="00491001"/>
    <w:rsid w:val="004A5348"/>
    <w:rsid w:val="004B48A2"/>
    <w:rsid w:val="004E7C39"/>
    <w:rsid w:val="00511ACA"/>
    <w:rsid w:val="005E480E"/>
    <w:rsid w:val="00610204"/>
    <w:rsid w:val="0063658E"/>
    <w:rsid w:val="00684637"/>
    <w:rsid w:val="00696C3B"/>
    <w:rsid w:val="00760A14"/>
    <w:rsid w:val="007A3BCA"/>
    <w:rsid w:val="008744B6"/>
    <w:rsid w:val="008810AA"/>
    <w:rsid w:val="008C6F6D"/>
    <w:rsid w:val="0092355F"/>
    <w:rsid w:val="00971A2C"/>
    <w:rsid w:val="00982E91"/>
    <w:rsid w:val="009C276D"/>
    <w:rsid w:val="00A671E7"/>
    <w:rsid w:val="00AA229E"/>
    <w:rsid w:val="00B76390"/>
    <w:rsid w:val="00BC7934"/>
    <w:rsid w:val="00CD2712"/>
    <w:rsid w:val="00DF5968"/>
    <w:rsid w:val="00E22057"/>
    <w:rsid w:val="00E45D7A"/>
    <w:rsid w:val="00EB5CE6"/>
    <w:rsid w:val="00F171DB"/>
    <w:rsid w:val="00FC163D"/>
    <w:rsid w:val="00FF21A9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C845"/>
  <w15:docId w15:val="{079E1EE4-67C5-4F90-979A-5D4E083C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E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59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96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Trivanović</dc:creator>
  <cp:lastModifiedBy>Mirna Mileusnić</cp:lastModifiedBy>
  <cp:revision>23</cp:revision>
  <cp:lastPrinted>2019-03-15T08:11:00Z</cp:lastPrinted>
  <dcterms:created xsi:type="dcterms:W3CDTF">2019-03-15T11:15:00Z</dcterms:created>
  <dcterms:modified xsi:type="dcterms:W3CDTF">2023-03-16T08:29:00Z</dcterms:modified>
</cp:coreProperties>
</file>